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459" w:rsidRPr="00271623" w:rsidRDefault="00271623" w:rsidP="00271623">
      <w:pPr>
        <w:jc w:val="center"/>
        <w:rPr>
          <w:rFonts w:ascii="Times New Roman" w:hAnsi="Times New Roman" w:cs="Times New Roman"/>
          <w:sz w:val="28"/>
          <w:szCs w:val="28"/>
        </w:rPr>
      </w:pPr>
      <w:r w:rsidRPr="00271623">
        <w:rPr>
          <w:rFonts w:ascii="Times New Roman" w:hAnsi="Times New Roman" w:cs="Times New Roman"/>
          <w:sz w:val="28"/>
          <w:szCs w:val="28"/>
        </w:rPr>
        <w:t>Новости для опубликования:</w:t>
      </w:r>
    </w:p>
    <w:p w:rsidR="00007814" w:rsidRDefault="00271623" w:rsidP="00E6735D">
      <w:pPr>
        <w:ind w:firstLine="708"/>
        <w:jc w:val="both"/>
        <w:rPr>
          <w:rFonts w:ascii="Times New Roman" w:hAnsi="Times New Roman" w:cs="Times New Roman"/>
          <w:b/>
          <w:bCs/>
          <w:sz w:val="28"/>
          <w:szCs w:val="28"/>
        </w:rPr>
      </w:pPr>
      <w:r w:rsidRPr="00271623">
        <w:rPr>
          <w:rFonts w:ascii="Times New Roman" w:hAnsi="Times New Roman" w:cs="Times New Roman"/>
          <w:b/>
          <w:bCs/>
          <w:sz w:val="28"/>
          <w:szCs w:val="28"/>
        </w:rPr>
        <w:t>1.</w:t>
      </w:r>
      <w:r>
        <w:rPr>
          <w:rFonts w:ascii="Times New Roman" w:hAnsi="Times New Roman" w:cs="Times New Roman"/>
          <w:b/>
          <w:bCs/>
          <w:sz w:val="28"/>
          <w:szCs w:val="28"/>
        </w:rPr>
        <w:t xml:space="preserve"> </w:t>
      </w:r>
      <w:r w:rsidR="00007814" w:rsidRPr="00007814">
        <w:rPr>
          <w:rFonts w:ascii="Times New Roman" w:hAnsi="Times New Roman" w:cs="Times New Roman"/>
          <w:b/>
          <w:bCs/>
          <w:sz w:val="28"/>
          <w:szCs w:val="28"/>
        </w:rPr>
        <w:t>После вмешательства Ярославской транспортной прокуратуры устранены нарушения на туристических теплоходах</w:t>
      </w:r>
    </w:p>
    <w:p w:rsidR="00007814" w:rsidRPr="00007814" w:rsidRDefault="00007814" w:rsidP="00007814">
      <w:pPr>
        <w:ind w:firstLine="708"/>
        <w:jc w:val="both"/>
        <w:rPr>
          <w:rFonts w:ascii="Times New Roman" w:hAnsi="Times New Roman" w:cs="Times New Roman"/>
          <w:sz w:val="28"/>
          <w:szCs w:val="28"/>
        </w:rPr>
      </w:pPr>
      <w:r w:rsidRPr="00007814">
        <w:rPr>
          <w:rFonts w:ascii="Times New Roman" w:hAnsi="Times New Roman" w:cs="Times New Roman"/>
          <w:sz w:val="28"/>
          <w:szCs w:val="28"/>
        </w:rPr>
        <w:t>Прокуратура провела проверку исполнения законодательства о безопасности движения и эксплуатации водного транспорта.</w:t>
      </w:r>
    </w:p>
    <w:p w:rsidR="00007814" w:rsidRPr="00007814" w:rsidRDefault="00007814" w:rsidP="00007814">
      <w:pPr>
        <w:ind w:firstLine="708"/>
        <w:jc w:val="both"/>
        <w:rPr>
          <w:rFonts w:ascii="Times New Roman" w:hAnsi="Times New Roman" w:cs="Times New Roman"/>
          <w:sz w:val="28"/>
          <w:szCs w:val="28"/>
        </w:rPr>
      </w:pPr>
      <w:r w:rsidRPr="00007814">
        <w:rPr>
          <w:rFonts w:ascii="Times New Roman" w:hAnsi="Times New Roman" w:cs="Times New Roman"/>
          <w:sz w:val="28"/>
          <w:szCs w:val="28"/>
        </w:rPr>
        <w:t>В ходе надзорных мероприятий выявлены нарушения на туристических теплоходах «Максим Литвинов», «Генерал Лавриненков», «Лунная Соната», «Николай Карамзин», «И. А. Крылов», «Леонид Красин», «Родная Русь», «Русь Великая», «Две столицы», «Юрий Никулин», «Константин Федин», «Михаил Фрунзе», «Илья Муромец», «Урал», «Капитан Пушкарев», «А. С. Попов».</w:t>
      </w:r>
    </w:p>
    <w:p w:rsidR="00007814" w:rsidRPr="00007814" w:rsidRDefault="00007814" w:rsidP="00007814">
      <w:pPr>
        <w:ind w:firstLine="708"/>
        <w:jc w:val="both"/>
        <w:rPr>
          <w:rFonts w:ascii="Times New Roman" w:hAnsi="Times New Roman" w:cs="Times New Roman"/>
          <w:sz w:val="28"/>
          <w:szCs w:val="28"/>
        </w:rPr>
      </w:pPr>
      <w:r w:rsidRPr="00007814">
        <w:rPr>
          <w:rFonts w:ascii="Times New Roman" w:hAnsi="Times New Roman" w:cs="Times New Roman"/>
          <w:sz w:val="28"/>
          <w:szCs w:val="28"/>
        </w:rPr>
        <w:t>Так, не на всех судах соблюдались требования пожарной безопасности. Пищевая и лекарственная продукция хранилась с истекшим сроком годности. Разделочный инвентарь использовался без маркировки.</w:t>
      </w:r>
    </w:p>
    <w:p w:rsidR="00007814" w:rsidRPr="00007814" w:rsidRDefault="00007814" w:rsidP="00007814">
      <w:pPr>
        <w:ind w:firstLine="708"/>
        <w:jc w:val="both"/>
        <w:rPr>
          <w:rFonts w:ascii="Times New Roman" w:hAnsi="Times New Roman" w:cs="Times New Roman"/>
          <w:sz w:val="28"/>
          <w:szCs w:val="28"/>
        </w:rPr>
      </w:pPr>
      <w:r w:rsidRPr="00007814">
        <w:rPr>
          <w:rFonts w:ascii="Times New Roman" w:hAnsi="Times New Roman" w:cs="Times New Roman"/>
          <w:sz w:val="28"/>
          <w:szCs w:val="28"/>
        </w:rPr>
        <w:t>Кроме того, на некоторых теплоходах отсутствовали информационные стенды для потребителей, а работники не прошли периодические медицинские осмотры.</w:t>
      </w:r>
    </w:p>
    <w:p w:rsidR="00007814" w:rsidRPr="00007814" w:rsidRDefault="00007814" w:rsidP="00007814">
      <w:pPr>
        <w:ind w:firstLine="708"/>
        <w:jc w:val="both"/>
        <w:rPr>
          <w:rFonts w:ascii="Times New Roman" w:hAnsi="Times New Roman" w:cs="Times New Roman"/>
          <w:sz w:val="28"/>
          <w:szCs w:val="28"/>
        </w:rPr>
      </w:pPr>
      <w:r w:rsidRPr="00007814">
        <w:rPr>
          <w:rFonts w:ascii="Times New Roman" w:hAnsi="Times New Roman" w:cs="Times New Roman"/>
          <w:sz w:val="28"/>
          <w:szCs w:val="28"/>
        </w:rPr>
        <w:t>Ярославская транспортная прокуратура внесла представления, возбудила дела об административных правонарушениях по ст. 6.6 КоАП РФ (нарушение санитарно-эпидемиологических требований к организации питания населения), ч. 2 ст. 11.31 КоАП РФ (</w:t>
      </w:r>
      <w:proofErr w:type="spellStart"/>
      <w:r w:rsidRPr="00007814">
        <w:rPr>
          <w:rFonts w:ascii="Times New Roman" w:hAnsi="Times New Roman" w:cs="Times New Roman"/>
          <w:sz w:val="28"/>
          <w:szCs w:val="28"/>
        </w:rPr>
        <w:t>непредоставление</w:t>
      </w:r>
      <w:proofErr w:type="spellEnd"/>
      <w:r w:rsidRPr="00007814">
        <w:rPr>
          <w:rFonts w:ascii="Times New Roman" w:hAnsi="Times New Roman" w:cs="Times New Roman"/>
          <w:sz w:val="28"/>
          <w:szCs w:val="28"/>
        </w:rPr>
        <w:t xml:space="preserve"> перевозчиком пассажирам информации о страховщике и о договоре обязательного страхования гражданской ответственности перевозчика за причинение вреда жизни, здоровью, имуществу пассажиров), ч. 2 ст. 14.43 КоАП РФ (нарушение требований технических регламентов).</w:t>
      </w:r>
    </w:p>
    <w:p w:rsidR="00007814" w:rsidRPr="00007814" w:rsidRDefault="00007814" w:rsidP="00007814">
      <w:pPr>
        <w:ind w:firstLine="708"/>
        <w:jc w:val="both"/>
        <w:rPr>
          <w:rFonts w:ascii="Times New Roman" w:hAnsi="Times New Roman" w:cs="Times New Roman"/>
          <w:sz w:val="28"/>
          <w:szCs w:val="28"/>
        </w:rPr>
      </w:pPr>
      <w:r w:rsidRPr="00007814">
        <w:rPr>
          <w:rFonts w:ascii="Times New Roman" w:hAnsi="Times New Roman" w:cs="Times New Roman"/>
          <w:sz w:val="28"/>
          <w:szCs w:val="28"/>
        </w:rPr>
        <w:t>В результате вмешательства прокурора нарушения устранены, капитаны и директора ресторанов теплоходов привлечены к дисциплинарной и административной ответственности. Сумма штрафов составила более 100 тыс. рублей.</w:t>
      </w:r>
    </w:p>
    <w:p w:rsidR="00271623" w:rsidRPr="00271623" w:rsidRDefault="00271623" w:rsidP="00AD182B">
      <w:pPr>
        <w:ind w:firstLine="708"/>
        <w:jc w:val="both"/>
        <w:rPr>
          <w:rFonts w:ascii="Times New Roman" w:hAnsi="Times New Roman" w:cs="Times New Roman"/>
          <w:sz w:val="28"/>
          <w:szCs w:val="28"/>
        </w:rPr>
      </w:pPr>
      <w:bookmarkStart w:id="0" w:name="_GoBack"/>
      <w:bookmarkEnd w:id="0"/>
    </w:p>
    <w:sectPr w:rsidR="00271623" w:rsidRPr="002716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44DF2"/>
    <w:multiLevelType w:val="hybridMultilevel"/>
    <w:tmpl w:val="5218BD52"/>
    <w:lvl w:ilvl="0" w:tplc="5442CAD8">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2B76043C"/>
    <w:multiLevelType w:val="hybridMultilevel"/>
    <w:tmpl w:val="C06A38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623"/>
    <w:rsid w:val="00007814"/>
    <w:rsid w:val="000D79C5"/>
    <w:rsid w:val="0010424C"/>
    <w:rsid w:val="00157A69"/>
    <w:rsid w:val="00236BD3"/>
    <w:rsid w:val="00271623"/>
    <w:rsid w:val="00344F60"/>
    <w:rsid w:val="00373277"/>
    <w:rsid w:val="00483A92"/>
    <w:rsid w:val="00594D65"/>
    <w:rsid w:val="00616D21"/>
    <w:rsid w:val="00806555"/>
    <w:rsid w:val="008E05CD"/>
    <w:rsid w:val="00971459"/>
    <w:rsid w:val="009776D3"/>
    <w:rsid w:val="00A44FEC"/>
    <w:rsid w:val="00A86AE5"/>
    <w:rsid w:val="00AD182B"/>
    <w:rsid w:val="00AD7823"/>
    <w:rsid w:val="00E27DF7"/>
    <w:rsid w:val="00E30555"/>
    <w:rsid w:val="00E673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A4BB1B"/>
  <w15:chartTrackingRefBased/>
  <w15:docId w15:val="{BC7E8851-2DA5-45D5-909D-C89CA7EDD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716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356824">
      <w:bodyDiv w:val="1"/>
      <w:marLeft w:val="0"/>
      <w:marRight w:val="0"/>
      <w:marTop w:val="0"/>
      <w:marBottom w:val="0"/>
      <w:divBdr>
        <w:top w:val="none" w:sz="0" w:space="0" w:color="auto"/>
        <w:left w:val="none" w:sz="0" w:space="0" w:color="auto"/>
        <w:bottom w:val="none" w:sz="0" w:space="0" w:color="auto"/>
        <w:right w:val="none" w:sz="0" w:space="0" w:color="auto"/>
      </w:divBdr>
    </w:div>
    <w:div w:id="201552185">
      <w:bodyDiv w:val="1"/>
      <w:marLeft w:val="0"/>
      <w:marRight w:val="0"/>
      <w:marTop w:val="0"/>
      <w:marBottom w:val="0"/>
      <w:divBdr>
        <w:top w:val="none" w:sz="0" w:space="0" w:color="auto"/>
        <w:left w:val="none" w:sz="0" w:space="0" w:color="auto"/>
        <w:bottom w:val="none" w:sz="0" w:space="0" w:color="auto"/>
        <w:right w:val="none" w:sz="0" w:space="0" w:color="auto"/>
      </w:divBdr>
    </w:div>
    <w:div w:id="237401728">
      <w:bodyDiv w:val="1"/>
      <w:marLeft w:val="0"/>
      <w:marRight w:val="0"/>
      <w:marTop w:val="0"/>
      <w:marBottom w:val="0"/>
      <w:divBdr>
        <w:top w:val="none" w:sz="0" w:space="0" w:color="auto"/>
        <w:left w:val="none" w:sz="0" w:space="0" w:color="auto"/>
        <w:bottom w:val="none" w:sz="0" w:space="0" w:color="auto"/>
        <w:right w:val="none" w:sz="0" w:space="0" w:color="auto"/>
      </w:divBdr>
    </w:div>
    <w:div w:id="407382595">
      <w:bodyDiv w:val="1"/>
      <w:marLeft w:val="0"/>
      <w:marRight w:val="0"/>
      <w:marTop w:val="0"/>
      <w:marBottom w:val="0"/>
      <w:divBdr>
        <w:top w:val="none" w:sz="0" w:space="0" w:color="auto"/>
        <w:left w:val="none" w:sz="0" w:space="0" w:color="auto"/>
        <w:bottom w:val="none" w:sz="0" w:space="0" w:color="auto"/>
        <w:right w:val="none" w:sz="0" w:space="0" w:color="auto"/>
      </w:divBdr>
    </w:div>
    <w:div w:id="499000948">
      <w:bodyDiv w:val="1"/>
      <w:marLeft w:val="0"/>
      <w:marRight w:val="0"/>
      <w:marTop w:val="0"/>
      <w:marBottom w:val="0"/>
      <w:divBdr>
        <w:top w:val="none" w:sz="0" w:space="0" w:color="auto"/>
        <w:left w:val="none" w:sz="0" w:space="0" w:color="auto"/>
        <w:bottom w:val="none" w:sz="0" w:space="0" w:color="auto"/>
        <w:right w:val="none" w:sz="0" w:space="0" w:color="auto"/>
      </w:divBdr>
    </w:div>
    <w:div w:id="523910284">
      <w:bodyDiv w:val="1"/>
      <w:marLeft w:val="0"/>
      <w:marRight w:val="0"/>
      <w:marTop w:val="0"/>
      <w:marBottom w:val="0"/>
      <w:divBdr>
        <w:top w:val="none" w:sz="0" w:space="0" w:color="auto"/>
        <w:left w:val="none" w:sz="0" w:space="0" w:color="auto"/>
        <w:bottom w:val="none" w:sz="0" w:space="0" w:color="auto"/>
        <w:right w:val="none" w:sz="0" w:space="0" w:color="auto"/>
      </w:divBdr>
    </w:div>
    <w:div w:id="589897888">
      <w:bodyDiv w:val="1"/>
      <w:marLeft w:val="0"/>
      <w:marRight w:val="0"/>
      <w:marTop w:val="0"/>
      <w:marBottom w:val="0"/>
      <w:divBdr>
        <w:top w:val="none" w:sz="0" w:space="0" w:color="auto"/>
        <w:left w:val="none" w:sz="0" w:space="0" w:color="auto"/>
        <w:bottom w:val="none" w:sz="0" w:space="0" w:color="auto"/>
        <w:right w:val="none" w:sz="0" w:space="0" w:color="auto"/>
      </w:divBdr>
    </w:div>
    <w:div w:id="658193240">
      <w:bodyDiv w:val="1"/>
      <w:marLeft w:val="0"/>
      <w:marRight w:val="0"/>
      <w:marTop w:val="0"/>
      <w:marBottom w:val="0"/>
      <w:divBdr>
        <w:top w:val="none" w:sz="0" w:space="0" w:color="auto"/>
        <w:left w:val="none" w:sz="0" w:space="0" w:color="auto"/>
        <w:bottom w:val="none" w:sz="0" w:space="0" w:color="auto"/>
        <w:right w:val="none" w:sz="0" w:space="0" w:color="auto"/>
      </w:divBdr>
    </w:div>
    <w:div w:id="663507280">
      <w:bodyDiv w:val="1"/>
      <w:marLeft w:val="0"/>
      <w:marRight w:val="0"/>
      <w:marTop w:val="0"/>
      <w:marBottom w:val="0"/>
      <w:divBdr>
        <w:top w:val="none" w:sz="0" w:space="0" w:color="auto"/>
        <w:left w:val="none" w:sz="0" w:space="0" w:color="auto"/>
        <w:bottom w:val="none" w:sz="0" w:space="0" w:color="auto"/>
        <w:right w:val="none" w:sz="0" w:space="0" w:color="auto"/>
      </w:divBdr>
    </w:div>
    <w:div w:id="691226896">
      <w:bodyDiv w:val="1"/>
      <w:marLeft w:val="0"/>
      <w:marRight w:val="0"/>
      <w:marTop w:val="0"/>
      <w:marBottom w:val="0"/>
      <w:divBdr>
        <w:top w:val="none" w:sz="0" w:space="0" w:color="auto"/>
        <w:left w:val="none" w:sz="0" w:space="0" w:color="auto"/>
        <w:bottom w:val="none" w:sz="0" w:space="0" w:color="auto"/>
        <w:right w:val="none" w:sz="0" w:space="0" w:color="auto"/>
      </w:divBdr>
    </w:div>
    <w:div w:id="802578664">
      <w:bodyDiv w:val="1"/>
      <w:marLeft w:val="0"/>
      <w:marRight w:val="0"/>
      <w:marTop w:val="0"/>
      <w:marBottom w:val="0"/>
      <w:divBdr>
        <w:top w:val="none" w:sz="0" w:space="0" w:color="auto"/>
        <w:left w:val="none" w:sz="0" w:space="0" w:color="auto"/>
        <w:bottom w:val="none" w:sz="0" w:space="0" w:color="auto"/>
        <w:right w:val="none" w:sz="0" w:space="0" w:color="auto"/>
      </w:divBdr>
    </w:div>
    <w:div w:id="934243865">
      <w:bodyDiv w:val="1"/>
      <w:marLeft w:val="0"/>
      <w:marRight w:val="0"/>
      <w:marTop w:val="0"/>
      <w:marBottom w:val="0"/>
      <w:divBdr>
        <w:top w:val="none" w:sz="0" w:space="0" w:color="auto"/>
        <w:left w:val="none" w:sz="0" w:space="0" w:color="auto"/>
        <w:bottom w:val="none" w:sz="0" w:space="0" w:color="auto"/>
        <w:right w:val="none" w:sz="0" w:space="0" w:color="auto"/>
      </w:divBdr>
    </w:div>
    <w:div w:id="1015185115">
      <w:bodyDiv w:val="1"/>
      <w:marLeft w:val="0"/>
      <w:marRight w:val="0"/>
      <w:marTop w:val="0"/>
      <w:marBottom w:val="0"/>
      <w:divBdr>
        <w:top w:val="none" w:sz="0" w:space="0" w:color="auto"/>
        <w:left w:val="none" w:sz="0" w:space="0" w:color="auto"/>
        <w:bottom w:val="none" w:sz="0" w:space="0" w:color="auto"/>
        <w:right w:val="none" w:sz="0" w:space="0" w:color="auto"/>
      </w:divBdr>
    </w:div>
    <w:div w:id="1105886839">
      <w:bodyDiv w:val="1"/>
      <w:marLeft w:val="0"/>
      <w:marRight w:val="0"/>
      <w:marTop w:val="0"/>
      <w:marBottom w:val="0"/>
      <w:divBdr>
        <w:top w:val="none" w:sz="0" w:space="0" w:color="auto"/>
        <w:left w:val="none" w:sz="0" w:space="0" w:color="auto"/>
        <w:bottom w:val="none" w:sz="0" w:space="0" w:color="auto"/>
        <w:right w:val="none" w:sz="0" w:space="0" w:color="auto"/>
      </w:divBdr>
    </w:div>
    <w:div w:id="1154948569">
      <w:bodyDiv w:val="1"/>
      <w:marLeft w:val="0"/>
      <w:marRight w:val="0"/>
      <w:marTop w:val="0"/>
      <w:marBottom w:val="0"/>
      <w:divBdr>
        <w:top w:val="none" w:sz="0" w:space="0" w:color="auto"/>
        <w:left w:val="none" w:sz="0" w:space="0" w:color="auto"/>
        <w:bottom w:val="none" w:sz="0" w:space="0" w:color="auto"/>
        <w:right w:val="none" w:sz="0" w:space="0" w:color="auto"/>
      </w:divBdr>
    </w:div>
    <w:div w:id="1163161972">
      <w:bodyDiv w:val="1"/>
      <w:marLeft w:val="0"/>
      <w:marRight w:val="0"/>
      <w:marTop w:val="0"/>
      <w:marBottom w:val="0"/>
      <w:divBdr>
        <w:top w:val="none" w:sz="0" w:space="0" w:color="auto"/>
        <w:left w:val="none" w:sz="0" w:space="0" w:color="auto"/>
        <w:bottom w:val="none" w:sz="0" w:space="0" w:color="auto"/>
        <w:right w:val="none" w:sz="0" w:space="0" w:color="auto"/>
      </w:divBdr>
    </w:div>
    <w:div w:id="1208832902">
      <w:bodyDiv w:val="1"/>
      <w:marLeft w:val="0"/>
      <w:marRight w:val="0"/>
      <w:marTop w:val="0"/>
      <w:marBottom w:val="0"/>
      <w:divBdr>
        <w:top w:val="none" w:sz="0" w:space="0" w:color="auto"/>
        <w:left w:val="none" w:sz="0" w:space="0" w:color="auto"/>
        <w:bottom w:val="none" w:sz="0" w:space="0" w:color="auto"/>
        <w:right w:val="none" w:sz="0" w:space="0" w:color="auto"/>
      </w:divBdr>
    </w:div>
    <w:div w:id="1219166449">
      <w:bodyDiv w:val="1"/>
      <w:marLeft w:val="0"/>
      <w:marRight w:val="0"/>
      <w:marTop w:val="0"/>
      <w:marBottom w:val="0"/>
      <w:divBdr>
        <w:top w:val="none" w:sz="0" w:space="0" w:color="auto"/>
        <w:left w:val="none" w:sz="0" w:space="0" w:color="auto"/>
        <w:bottom w:val="none" w:sz="0" w:space="0" w:color="auto"/>
        <w:right w:val="none" w:sz="0" w:space="0" w:color="auto"/>
      </w:divBdr>
    </w:div>
    <w:div w:id="1226603140">
      <w:bodyDiv w:val="1"/>
      <w:marLeft w:val="0"/>
      <w:marRight w:val="0"/>
      <w:marTop w:val="0"/>
      <w:marBottom w:val="0"/>
      <w:divBdr>
        <w:top w:val="none" w:sz="0" w:space="0" w:color="auto"/>
        <w:left w:val="none" w:sz="0" w:space="0" w:color="auto"/>
        <w:bottom w:val="none" w:sz="0" w:space="0" w:color="auto"/>
        <w:right w:val="none" w:sz="0" w:space="0" w:color="auto"/>
      </w:divBdr>
    </w:div>
    <w:div w:id="1268198008">
      <w:bodyDiv w:val="1"/>
      <w:marLeft w:val="0"/>
      <w:marRight w:val="0"/>
      <w:marTop w:val="0"/>
      <w:marBottom w:val="0"/>
      <w:divBdr>
        <w:top w:val="none" w:sz="0" w:space="0" w:color="auto"/>
        <w:left w:val="none" w:sz="0" w:space="0" w:color="auto"/>
        <w:bottom w:val="none" w:sz="0" w:space="0" w:color="auto"/>
        <w:right w:val="none" w:sz="0" w:space="0" w:color="auto"/>
      </w:divBdr>
    </w:div>
    <w:div w:id="1295015940">
      <w:bodyDiv w:val="1"/>
      <w:marLeft w:val="0"/>
      <w:marRight w:val="0"/>
      <w:marTop w:val="0"/>
      <w:marBottom w:val="0"/>
      <w:divBdr>
        <w:top w:val="none" w:sz="0" w:space="0" w:color="auto"/>
        <w:left w:val="none" w:sz="0" w:space="0" w:color="auto"/>
        <w:bottom w:val="none" w:sz="0" w:space="0" w:color="auto"/>
        <w:right w:val="none" w:sz="0" w:space="0" w:color="auto"/>
      </w:divBdr>
    </w:div>
    <w:div w:id="1297569686">
      <w:bodyDiv w:val="1"/>
      <w:marLeft w:val="0"/>
      <w:marRight w:val="0"/>
      <w:marTop w:val="0"/>
      <w:marBottom w:val="0"/>
      <w:divBdr>
        <w:top w:val="none" w:sz="0" w:space="0" w:color="auto"/>
        <w:left w:val="none" w:sz="0" w:space="0" w:color="auto"/>
        <w:bottom w:val="none" w:sz="0" w:space="0" w:color="auto"/>
        <w:right w:val="none" w:sz="0" w:space="0" w:color="auto"/>
      </w:divBdr>
    </w:div>
    <w:div w:id="1326055837">
      <w:bodyDiv w:val="1"/>
      <w:marLeft w:val="0"/>
      <w:marRight w:val="0"/>
      <w:marTop w:val="0"/>
      <w:marBottom w:val="0"/>
      <w:divBdr>
        <w:top w:val="none" w:sz="0" w:space="0" w:color="auto"/>
        <w:left w:val="none" w:sz="0" w:space="0" w:color="auto"/>
        <w:bottom w:val="none" w:sz="0" w:space="0" w:color="auto"/>
        <w:right w:val="none" w:sz="0" w:space="0" w:color="auto"/>
      </w:divBdr>
    </w:div>
    <w:div w:id="1450004677">
      <w:bodyDiv w:val="1"/>
      <w:marLeft w:val="0"/>
      <w:marRight w:val="0"/>
      <w:marTop w:val="0"/>
      <w:marBottom w:val="0"/>
      <w:divBdr>
        <w:top w:val="none" w:sz="0" w:space="0" w:color="auto"/>
        <w:left w:val="none" w:sz="0" w:space="0" w:color="auto"/>
        <w:bottom w:val="none" w:sz="0" w:space="0" w:color="auto"/>
        <w:right w:val="none" w:sz="0" w:space="0" w:color="auto"/>
      </w:divBdr>
    </w:div>
    <w:div w:id="1460151121">
      <w:bodyDiv w:val="1"/>
      <w:marLeft w:val="0"/>
      <w:marRight w:val="0"/>
      <w:marTop w:val="0"/>
      <w:marBottom w:val="0"/>
      <w:divBdr>
        <w:top w:val="none" w:sz="0" w:space="0" w:color="auto"/>
        <w:left w:val="none" w:sz="0" w:space="0" w:color="auto"/>
        <w:bottom w:val="none" w:sz="0" w:space="0" w:color="auto"/>
        <w:right w:val="none" w:sz="0" w:space="0" w:color="auto"/>
      </w:divBdr>
    </w:div>
    <w:div w:id="1482893614">
      <w:bodyDiv w:val="1"/>
      <w:marLeft w:val="0"/>
      <w:marRight w:val="0"/>
      <w:marTop w:val="0"/>
      <w:marBottom w:val="0"/>
      <w:divBdr>
        <w:top w:val="none" w:sz="0" w:space="0" w:color="auto"/>
        <w:left w:val="none" w:sz="0" w:space="0" w:color="auto"/>
        <w:bottom w:val="none" w:sz="0" w:space="0" w:color="auto"/>
        <w:right w:val="none" w:sz="0" w:space="0" w:color="auto"/>
      </w:divBdr>
    </w:div>
    <w:div w:id="1513302825">
      <w:bodyDiv w:val="1"/>
      <w:marLeft w:val="0"/>
      <w:marRight w:val="0"/>
      <w:marTop w:val="0"/>
      <w:marBottom w:val="0"/>
      <w:divBdr>
        <w:top w:val="none" w:sz="0" w:space="0" w:color="auto"/>
        <w:left w:val="none" w:sz="0" w:space="0" w:color="auto"/>
        <w:bottom w:val="none" w:sz="0" w:space="0" w:color="auto"/>
        <w:right w:val="none" w:sz="0" w:space="0" w:color="auto"/>
      </w:divBdr>
    </w:div>
    <w:div w:id="1528759279">
      <w:bodyDiv w:val="1"/>
      <w:marLeft w:val="0"/>
      <w:marRight w:val="0"/>
      <w:marTop w:val="0"/>
      <w:marBottom w:val="0"/>
      <w:divBdr>
        <w:top w:val="none" w:sz="0" w:space="0" w:color="auto"/>
        <w:left w:val="none" w:sz="0" w:space="0" w:color="auto"/>
        <w:bottom w:val="none" w:sz="0" w:space="0" w:color="auto"/>
        <w:right w:val="none" w:sz="0" w:space="0" w:color="auto"/>
      </w:divBdr>
    </w:div>
    <w:div w:id="1536968923">
      <w:bodyDiv w:val="1"/>
      <w:marLeft w:val="0"/>
      <w:marRight w:val="0"/>
      <w:marTop w:val="0"/>
      <w:marBottom w:val="0"/>
      <w:divBdr>
        <w:top w:val="none" w:sz="0" w:space="0" w:color="auto"/>
        <w:left w:val="none" w:sz="0" w:space="0" w:color="auto"/>
        <w:bottom w:val="none" w:sz="0" w:space="0" w:color="auto"/>
        <w:right w:val="none" w:sz="0" w:space="0" w:color="auto"/>
      </w:divBdr>
    </w:div>
    <w:div w:id="1639335056">
      <w:bodyDiv w:val="1"/>
      <w:marLeft w:val="0"/>
      <w:marRight w:val="0"/>
      <w:marTop w:val="0"/>
      <w:marBottom w:val="0"/>
      <w:divBdr>
        <w:top w:val="none" w:sz="0" w:space="0" w:color="auto"/>
        <w:left w:val="none" w:sz="0" w:space="0" w:color="auto"/>
        <w:bottom w:val="none" w:sz="0" w:space="0" w:color="auto"/>
        <w:right w:val="none" w:sz="0" w:space="0" w:color="auto"/>
      </w:divBdr>
    </w:div>
    <w:div w:id="1669139843">
      <w:bodyDiv w:val="1"/>
      <w:marLeft w:val="0"/>
      <w:marRight w:val="0"/>
      <w:marTop w:val="0"/>
      <w:marBottom w:val="0"/>
      <w:divBdr>
        <w:top w:val="none" w:sz="0" w:space="0" w:color="auto"/>
        <w:left w:val="none" w:sz="0" w:space="0" w:color="auto"/>
        <w:bottom w:val="none" w:sz="0" w:space="0" w:color="auto"/>
        <w:right w:val="none" w:sz="0" w:space="0" w:color="auto"/>
      </w:divBdr>
    </w:div>
    <w:div w:id="1725105411">
      <w:bodyDiv w:val="1"/>
      <w:marLeft w:val="0"/>
      <w:marRight w:val="0"/>
      <w:marTop w:val="0"/>
      <w:marBottom w:val="0"/>
      <w:divBdr>
        <w:top w:val="none" w:sz="0" w:space="0" w:color="auto"/>
        <w:left w:val="none" w:sz="0" w:space="0" w:color="auto"/>
        <w:bottom w:val="none" w:sz="0" w:space="0" w:color="auto"/>
        <w:right w:val="none" w:sz="0" w:space="0" w:color="auto"/>
      </w:divBdr>
    </w:div>
    <w:div w:id="1774207638">
      <w:bodyDiv w:val="1"/>
      <w:marLeft w:val="0"/>
      <w:marRight w:val="0"/>
      <w:marTop w:val="0"/>
      <w:marBottom w:val="0"/>
      <w:divBdr>
        <w:top w:val="none" w:sz="0" w:space="0" w:color="auto"/>
        <w:left w:val="none" w:sz="0" w:space="0" w:color="auto"/>
        <w:bottom w:val="none" w:sz="0" w:space="0" w:color="auto"/>
        <w:right w:val="none" w:sz="0" w:space="0" w:color="auto"/>
      </w:divBdr>
    </w:div>
    <w:div w:id="2025783450">
      <w:bodyDiv w:val="1"/>
      <w:marLeft w:val="0"/>
      <w:marRight w:val="0"/>
      <w:marTop w:val="0"/>
      <w:marBottom w:val="0"/>
      <w:divBdr>
        <w:top w:val="none" w:sz="0" w:space="0" w:color="auto"/>
        <w:left w:val="none" w:sz="0" w:space="0" w:color="auto"/>
        <w:bottom w:val="none" w:sz="0" w:space="0" w:color="auto"/>
        <w:right w:val="none" w:sz="0" w:space="0" w:color="auto"/>
      </w:divBdr>
    </w:div>
    <w:div w:id="2058896251">
      <w:bodyDiv w:val="1"/>
      <w:marLeft w:val="0"/>
      <w:marRight w:val="0"/>
      <w:marTop w:val="0"/>
      <w:marBottom w:val="0"/>
      <w:divBdr>
        <w:top w:val="none" w:sz="0" w:space="0" w:color="auto"/>
        <w:left w:val="none" w:sz="0" w:space="0" w:color="auto"/>
        <w:bottom w:val="none" w:sz="0" w:space="0" w:color="auto"/>
        <w:right w:val="none" w:sz="0" w:space="0" w:color="auto"/>
      </w:divBdr>
    </w:div>
    <w:div w:id="2083988583">
      <w:bodyDiv w:val="1"/>
      <w:marLeft w:val="0"/>
      <w:marRight w:val="0"/>
      <w:marTop w:val="0"/>
      <w:marBottom w:val="0"/>
      <w:divBdr>
        <w:top w:val="none" w:sz="0" w:space="0" w:color="auto"/>
        <w:left w:val="none" w:sz="0" w:space="0" w:color="auto"/>
        <w:bottom w:val="none" w:sz="0" w:space="0" w:color="auto"/>
        <w:right w:val="none" w:sz="0" w:space="0" w:color="auto"/>
      </w:divBdr>
    </w:div>
    <w:div w:id="2084373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248</Words>
  <Characters>1415</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Вероника Сидоренко</dc:creator>
  <cp:keywords/>
  <dc:description/>
  <cp:lastModifiedBy>Пользователь</cp:lastModifiedBy>
  <cp:revision>6</cp:revision>
  <dcterms:created xsi:type="dcterms:W3CDTF">2025-07-25T12:35:00Z</dcterms:created>
  <dcterms:modified xsi:type="dcterms:W3CDTF">2025-09-28T13:08:00Z</dcterms:modified>
</cp:coreProperties>
</file>